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516" w:rsidRDefault="00DE0FD7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Documents and Settings\Маргарита\Мои документы\Мои рисунки\Изображение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аргарита\Мои документы\Мои рисунки\Изображение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FD7" w:rsidRDefault="00DE0FD7"/>
    <w:p w:rsidR="00DE0FD7" w:rsidRDefault="00DE0FD7"/>
    <w:p w:rsidR="00DE0FD7" w:rsidRDefault="00DE0FD7"/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 Организация работы с родителями (законными представителями) обучающихся Школы по разъяснению их прав и обязанностей, значения всестороннего воспитания ребенка в семье.</w:t>
      </w:r>
    </w:p>
    <w:p w:rsidR="00DE0FD7" w:rsidRDefault="00DE0FD7" w:rsidP="00DE0FD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057B">
        <w:rPr>
          <w:rFonts w:ascii="Times New Roman" w:hAnsi="Times New Roman" w:cs="Times New Roman"/>
          <w:b/>
          <w:i/>
          <w:sz w:val="24"/>
          <w:szCs w:val="24"/>
        </w:rPr>
        <w:t>3. Функции Родительского комитета</w:t>
      </w:r>
    </w:p>
    <w:p w:rsidR="00DE0FD7" w:rsidRDefault="00DE0FD7" w:rsidP="00DE0FD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Содействует обеспечению оптимальных условий для организации образовательного процесса.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Координирует деятельность классных родительских комитетов.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Оказывает содействие в проведении общешкольных мероприятий.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Участвует в подготовке школы к новому учебному году.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Оказывает помощь администрации Школы в организации и проведении общешкольных родительских собраний.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Рассматривает обращения в свой адрес, а также обращения по вопросам, отнесенным настоящим положением к компетенции Комитета, по поручению Школы.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Обсуждает локальные акты Школы по вопросам, входящим в компетенцию Комитета.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Принимает участие в организации безопасных условий осуществления образовательного  процесса, соблюдения санитарно-гигиенических правил и норм.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Взаимодействует с различными организациями по вопросам сохранения и развития культурных традиций Школы.   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3.11.Участвует в организации выездных мероприятий Школы.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 Взаимодействует с другими органами самоуправления Школы по вопросам проведения общешкольных мероприятий и другим вопросам, относящимся к компетенции Комитета. 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0FD7" w:rsidRDefault="00DE0FD7" w:rsidP="00DE0FD7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E5422">
        <w:rPr>
          <w:rFonts w:ascii="Times New Roman" w:hAnsi="Times New Roman" w:cs="Times New Roman"/>
          <w:b/>
          <w:i/>
          <w:sz w:val="24"/>
          <w:szCs w:val="24"/>
        </w:rPr>
        <w:t>Права Родительского комитета</w:t>
      </w:r>
    </w:p>
    <w:p w:rsidR="00DE0FD7" w:rsidRDefault="00DE0FD7" w:rsidP="00DE0FD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E0FD7" w:rsidRDefault="00DE0FD7" w:rsidP="00DE0F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компетенцией, установленной настоящим Положением, Комитет имеет право: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Вносить предложения администрации, органам самоуправления Школы и получать информацию о результатах их рассмотрения.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Обращаться за разъяснениями в учреждения и организации.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Заслушивать и получать информацию от администрации Школы, его органов самоуправления. 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Вызывать на свои заседания родителей (законных представителей) обучающихся по представлениям (решениям) классных родительских комитетов.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Принимать участие в обсуждении локальных актов Школы.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Давать разъяснения и принимать меры по рассматриваемым обращениям.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Выносить общественное порицание родителям, уклоняющимся от воспитания детей в семье.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Поощрять родителей (законных представителей) обучающихся за активную работу в Комитете, оказание помощи в проведении общешкольных мероприятий и т.д.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Организовывать постоянные или временные комиссии под руководством членов Комитета для исполнения своих функций.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4.10. Разрабатывать и принимать локальные акты (о классном родительском комитете, о постоянных и временных комиссиях Комитета).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4.11. 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 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0FD7" w:rsidRDefault="00DE0FD7" w:rsidP="00DE0FD7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5315">
        <w:rPr>
          <w:rFonts w:ascii="Times New Roman" w:hAnsi="Times New Roman" w:cs="Times New Roman"/>
          <w:b/>
          <w:i/>
          <w:sz w:val="24"/>
          <w:szCs w:val="24"/>
        </w:rPr>
        <w:t>Ответственность Родительского комитета</w:t>
      </w:r>
    </w:p>
    <w:p w:rsidR="00DE0FD7" w:rsidRDefault="00DE0FD7" w:rsidP="00DE0FD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E0FD7" w:rsidRDefault="00DE0FD7" w:rsidP="00DE0F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 отвечает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DE0FD7" w:rsidRPr="00E25315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5315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25315">
        <w:rPr>
          <w:rFonts w:ascii="Times New Roman" w:hAnsi="Times New Roman" w:cs="Times New Roman"/>
          <w:sz w:val="24"/>
          <w:szCs w:val="24"/>
        </w:rPr>
        <w:t>Выполнение плана работы.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5315">
        <w:rPr>
          <w:rFonts w:ascii="Times New Roman" w:hAnsi="Times New Roman" w:cs="Times New Roman"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>Выполнение решений, рекомендаций Комитета.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Установление взаимопонимания между руководством Школы и родителями (законными представителями) обучающихся в вопросах семейного и общественного воспитания.</w:t>
      </w:r>
      <w:proofErr w:type="gramEnd"/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Качественное принятие решений в соответствии с действующим законодательством.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Бездействие отдельных членов Комитета или всего Комитета.</w:t>
      </w:r>
    </w:p>
    <w:p w:rsidR="00DE0FD7" w:rsidRPr="00E25315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Члены Комитета, не принимающие участия в его работе, по представлению председателя Комитета, могут быть отозваны избирателями.</w:t>
      </w:r>
    </w:p>
    <w:p w:rsidR="00DE0FD7" w:rsidRDefault="00DE0FD7" w:rsidP="00DE0F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0FD7" w:rsidRDefault="00DE0FD7" w:rsidP="00DE0FD7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514F">
        <w:rPr>
          <w:rFonts w:ascii="Times New Roman" w:hAnsi="Times New Roman" w:cs="Times New Roman"/>
          <w:b/>
          <w:i/>
          <w:sz w:val="24"/>
          <w:szCs w:val="24"/>
        </w:rPr>
        <w:t>Организация работы</w:t>
      </w:r>
    </w:p>
    <w:p w:rsidR="00DE0FD7" w:rsidRDefault="00DE0FD7" w:rsidP="00DE0FD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E0FD7" w:rsidRPr="00CF514F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14F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F514F">
        <w:rPr>
          <w:rFonts w:ascii="Times New Roman" w:hAnsi="Times New Roman" w:cs="Times New Roman"/>
          <w:sz w:val="24"/>
          <w:szCs w:val="24"/>
        </w:rPr>
        <w:t>В состав Комитета входят представители родителей (закон</w:t>
      </w:r>
      <w:r>
        <w:rPr>
          <w:rFonts w:ascii="Times New Roman" w:hAnsi="Times New Roman" w:cs="Times New Roman"/>
          <w:sz w:val="24"/>
          <w:szCs w:val="24"/>
        </w:rPr>
        <w:t>ных представителей) обучающихся</w:t>
      </w:r>
      <w:r w:rsidRPr="00CF514F">
        <w:rPr>
          <w:rFonts w:ascii="Times New Roman" w:hAnsi="Times New Roman" w:cs="Times New Roman"/>
          <w:sz w:val="24"/>
          <w:szCs w:val="24"/>
        </w:rPr>
        <w:t xml:space="preserve"> от следующих отделений: </w:t>
      </w:r>
      <w:r>
        <w:rPr>
          <w:rFonts w:ascii="Times New Roman" w:hAnsi="Times New Roman" w:cs="Times New Roman"/>
          <w:sz w:val="24"/>
          <w:szCs w:val="24"/>
        </w:rPr>
        <w:t xml:space="preserve">музыкального (инструментальные классы), хорового пения, хореографического, художественного. </w:t>
      </w:r>
      <w:r w:rsidRPr="00CF514F">
        <w:rPr>
          <w:rFonts w:ascii="Times New Roman" w:hAnsi="Times New Roman" w:cs="Times New Roman"/>
          <w:sz w:val="24"/>
          <w:szCs w:val="24"/>
        </w:rPr>
        <w:t xml:space="preserve">Представители в комитет избираются на </w:t>
      </w:r>
      <w:r>
        <w:rPr>
          <w:rFonts w:ascii="Times New Roman" w:hAnsi="Times New Roman" w:cs="Times New Roman"/>
          <w:sz w:val="24"/>
          <w:szCs w:val="24"/>
        </w:rPr>
        <w:t>Общешкольном родительском собрании</w:t>
      </w:r>
      <w:r w:rsidRPr="00CF51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(Конференции) </w:t>
      </w:r>
      <w:r w:rsidRPr="00CF514F">
        <w:rPr>
          <w:rFonts w:ascii="Times New Roman" w:hAnsi="Times New Roman" w:cs="Times New Roman"/>
          <w:sz w:val="24"/>
          <w:szCs w:val="24"/>
        </w:rPr>
        <w:t>ежегодно в начале учебного года.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14F">
        <w:rPr>
          <w:rFonts w:ascii="Times New Roman" w:hAnsi="Times New Roman" w:cs="Times New Roman"/>
          <w:sz w:val="24"/>
          <w:szCs w:val="24"/>
        </w:rPr>
        <w:t xml:space="preserve">6.2. </w:t>
      </w:r>
      <w:r>
        <w:rPr>
          <w:rFonts w:ascii="Times New Roman" w:hAnsi="Times New Roman" w:cs="Times New Roman"/>
          <w:sz w:val="24"/>
          <w:szCs w:val="24"/>
        </w:rPr>
        <w:t>Из своего состава Комитет избирает председателя и секретаря.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Комитет работает по разработанному и принятому им регламенту работы и плану, которые согласуются с руководителем Школы.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О своей работе Комитет отчитывается перед Общешкольным родительским собранием (Конференцией) не реже одного раза в год.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DE0FD7" w:rsidRPr="00CF514F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Переписка Комитета по вопросам, относящимся к его компетенции, ведется от имени Школы, документы подписывают руководитель Школы и председатель Комитета. </w:t>
      </w:r>
    </w:p>
    <w:p w:rsidR="00DE0FD7" w:rsidRDefault="00DE0FD7" w:rsidP="00DE0FD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DE0FD7" w:rsidRDefault="00DE0FD7" w:rsidP="00DE0FD7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Делопроизводство</w:t>
      </w:r>
    </w:p>
    <w:p w:rsidR="00DE0FD7" w:rsidRDefault="00DE0FD7" w:rsidP="00DE0FD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E0FD7" w:rsidRPr="007A31B1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1B1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A31B1">
        <w:rPr>
          <w:rFonts w:ascii="Times New Roman" w:hAnsi="Times New Roman" w:cs="Times New Roman"/>
          <w:sz w:val="24"/>
          <w:szCs w:val="24"/>
        </w:rPr>
        <w:t>Комитет ведет протоколы своих заседаний и общешкольных родительских.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1B1">
        <w:rPr>
          <w:rFonts w:ascii="Times New Roman" w:hAnsi="Times New Roman" w:cs="Times New Roman"/>
          <w:sz w:val="24"/>
          <w:szCs w:val="24"/>
        </w:rPr>
        <w:t xml:space="preserve">7.2. </w:t>
      </w:r>
      <w:r>
        <w:rPr>
          <w:rFonts w:ascii="Times New Roman" w:hAnsi="Times New Roman" w:cs="Times New Roman"/>
          <w:sz w:val="24"/>
          <w:szCs w:val="24"/>
        </w:rPr>
        <w:t>Протоколы хранятся в канцелярии Школы.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Ответственность за делопроизводство в Комитете возлагается на председателя Комитета или секретаря.  </w:t>
      </w:r>
    </w:p>
    <w:p w:rsidR="00DE0FD7" w:rsidRDefault="00DE0FD7" w:rsidP="00DE0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0FD7" w:rsidRDefault="00DE0FD7"/>
    <w:sectPr w:rsidR="00DE0FD7" w:rsidSect="00284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82C5D"/>
    <w:multiLevelType w:val="multilevel"/>
    <w:tmpl w:val="1528E84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FD7"/>
    <w:rsid w:val="0028488C"/>
    <w:rsid w:val="004D0F5B"/>
    <w:rsid w:val="00DD787B"/>
    <w:rsid w:val="00DE0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F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0F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3933</Characters>
  <Application>Microsoft Office Word</Application>
  <DocSecurity>0</DocSecurity>
  <Lines>32</Lines>
  <Paragraphs>9</Paragraphs>
  <ScaleCrop>false</ScaleCrop>
  <Company>Krokoz™</Company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1</cp:revision>
  <dcterms:created xsi:type="dcterms:W3CDTF">2014-04-14T06:40:00Z</dcterms:created>
  <dcterms:modified xsi:type="dcterms:W3CDTF">2014-04-14T06:43:00Z</dcterms:modified>
</cp:coreProperties>
</file>